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0408" w:rsidRDefault="00180408" w:rsidP="001804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B93B4D0" wp14:editId="1C8C935D">
                <wp:simplePos x="0" y="0"/>
                <wp:positionH relativeFrom="margin">
                  <wp:posOffset>-73660</wp:posOffset>
                </wp:positionH>
                <wp:positionV relativeFrom="page">
                  <wp:posOffset>504190</wp:posOffset>
                </wp:positionV>
                <wp:extent cx="4533900" cy="13144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314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408" w:rsidRDefault="00180408" w:rsidP="00180408">
                            <w:pPr>
                              <w:spacing w:after="0"/>
                              <w:jc w:val="center"/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</w:p>
                          <w:p w:rsidR="00180408" w:rsidRPr="005B6B2C" w:rsidRDefault="00180408" w:rsidP="001804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B6B2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Mercredi 24 janvier 2018, </w:t>
                            </w:r>
                            <w:r w:rsidRPr="001804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20h-22h</w:t>
                            </w:r>
                            <w:r w:rsidRPr="0018040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5B6B2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Malet</w:t>
                            </w:r>
                            <w:r w:rsidRPr="005B6B2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Espace Angèle Mérici</w:t>
                            </w:r>
                          </w:p>
                          <w:p w:rsidR="00180408" w:rsidRDefault="00180408" w:rsidP="00180408">
                            <w:pPr>
                              <w:spacing w:before="20" w:after="0"/>
                              <w:jc w:val="center"/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</w:p>
                          <w:p w:rsidR="00180408" w:rsidRDefault="00180408" w:rsidP="00180408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8pt;margin-top:39.7pt;width:357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" o:allowincell="f" filled="f" stroked="f">
                <v:textbox>
                  <w:txbxContent>
                    <w:p w:rsidR="00180408" w:rsidRDefault="00180408" w:rsidP="00180408">
                      <w:pPr>
                        <w:spacing w:after="0"/>
                        <w:jc w:val="center"/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</w:p>
                    <w:p w:rsidR="00180408" w:rsidRPr="005B6B2C" w:rsidRDefault="00180408" w:rsidP="0018040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B6B2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Mercredi 24 janvier 2018, </w:t>
                      </w:r>
                      <w:r w:rsidRPr="001804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20h-22h</w:t>
                      </w:r>
                      <w:r w:rsidRPr="00180408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br/>
                      </w:r>
                      <w:r w:rsidRPr="005B6B2C">
                        <w:rPr>
                          <w:rFonts w:ascii="Comic Sans MS" w:hAnsi="Comic Sans MS"/>
                          <w:sz w:val="36"/>
                          <w:szCs w:val="36"/>
                        </w:rPr>
                        <w:t>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Malet</w:t>
                      </w:r>
                      <w:r w:rsidRPr="005B6B2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Espace Angèle Mérici</w:t>
                      </w:r>
                    </w:p>
                    <w:p w:rsidR="00180408" w:rsidRDefault="00180408" w:rsidP="00180408">
                      <w:pPr>
                        <w:spacing w:before="20" w:after="0"/>
                        <w:jc w:val="center"/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</w:p>
                    <w:p w:rsidR="00180408" w:rsidRDefault="00180408" w:rsidP="00180408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180408" w:rsidRDefault="00180408" w:rsidP="00180408">
      <w:pPr>
        <w:pStyle w:val="Sansinterligne"/>
        <w:rPr>
          <w:color w:val="7030A0"/>
        </w:rPr>
      </w:pPr>
    </w:p>
    <w:p w:rsidR="00180408" w:rsidRDefault="00180408" w:rsidP="00180408">
      <w:pPr>
        <w:pStyle w:val="Sansinterligne"/>
        <w:rPr>
          <w:color w:val="7030A0"/>
        </w:rPr>
      </w:pPr>
    </w:p>
    <w:p w:rsidR="00180408" w:rsidRDefault="00180408" w:rsidP="00180408">
      <w:pPr>
        <w:pStyle w:val="Sansinterligne"/>
        <w:rPr>
          <w:color w:val="7030A0"/>
        </w:rPr>
      </w:pPr>
    </w:p>
    <w:p w:rsidR="00180408" w:rsidRDefault="00180408" w:rsidP="00180408">
      <w:pPr>
        <w:pStyle w:val="Sansinterligne"/>
        <w:rPr>
          <w:color w:val="7030A0"/>
        </w:rPr>
      </w:pPr>
    </w:p>
    <w:p w:rsidR="005E210F" w:rsidRDefault="00180408" w:rsidP="00180408">
      <w:r w:rsidRPr="00180408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480D6" wp14:editId="3ECF832F">
                <wp:simplePos x="0" y="0"/>
                <wp:positionH relativeFrom="column">
                  <wp:posOffset>124460</wp:posOffset>
                </wp:positionH>
                <wp:positionV relativeFrom="paragraph">
                  <wp:posOffset>231140</wp:posOffset>
                </wp:positionV>
                <wp:extent cx="4762471" cy="443865"/>
                <wp:effectExtent l="0" t="361950" r="0" b="35623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5780">
                          <a:off x="0" y="0"/>
                          <a:ext cx="4762471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0408" w:rsidRPr="00180408" w:rsidRDefault="00180408" w:rsidP="00180408">
                            <w:pPr>
                              <w:pStyle w:val="Sansinterligne"/>
                              <w:rPr>
                                <w:rFonts w:eastAsia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80408">
                              <w:rPr>
                                <w:color w:val="7030A0"/>
                                <w:sz w:val="32"/>
                                <w:szCs w:val="32"/>
                              </w:rPr>
                              <w:t>Qu’est-ce qui nous fait vivre quand tout s’écroule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9.8pt;margin-top:18.2pt;width:375pt;height:34.95pt;rotation:-59443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" filled="f" stroked="f">
                <v:textbox>
                  <w:txbxContent>
                    <w:p w:rsidR="00180408" w:rsidRPr="00180408" w:rsidRDefault="00180408" w:rsidP="00180408">
                      <w:pPr>
                        <w:pStyle w:val="Sansinterligne"/>
                        <w:rPr>
                          <w:rFonts w:eastAsiaTheme="minorHAnsi"/>
                          <w:color w:val="7030A0"/>
                          <w:sz w:val="32"/>
                          <w:szCs w:val="32"/>
                        </w:rPr>
                      </w:pPr>
                      <w:r w:rsidRPr="00180408">
                        <w:rPr>
                          <w:color w:val="7030A0"/>
                          <w:sz w:val="32"/>
                          <w:szCs w:val="32"/>
                        </w:rPr>
                        <w:t>Qu’est-ce qui nous fait vivre quand tout s’écroule ?</w:t>
                      </w:r>
                    </w:p>
                  </w:txbxContent>
                </v:textbox>
              </v:shape>
            </w:pict>
          </mc:Fallback>
        </mc:AlternateContent>
      </w:r>
    </w:p>
    <w:p w:rsidR="00180408" w:rsidRDefault="00180408" w:rsidP="00180408"/>
    <w:p w:rsidR="00180408" w:rsidRDefault="00180408" w:rsidP="00180408"/>
    <w:p w:rsidR="00180408" w:rsidRDefault="00180408" w:rsidP="00180408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B87FEA7" wp14:editId="4B40FDE5">
            <wp:simplePos x="0" y="0"/>
            <wp:positionH relativeFrom="column">
              <wp:posOffset>233045</wp:posOffset>
            </wp:positionH>
            <wp:positionV relativeFrom="paragraph">
              <wp:posOffset>186690</wp:posOffset>
            </wp:positionV>
            <wp:extent cx="5324475" cy="3586480"/>
            <wp:effectExtent l="0" t="0" r="9525" b="0"/>
            <wp:wrapNone/>
            <wp:docPr id="1" name="Image 1" descr="C:\Users\annemarie.DOMAINE\AppData\Local\Microsoft\Windows\Temporary Internet Files\Content.IE5\U5VVZAUB\Sprit_of_Bangla_Join_Hand_489962bc14b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.DOMAINE\AppData\Local\Microsoft\Windows\Temporary Internet Files\Content.IE5\U5VVZAUB\Sprit_of_Bangla_Join_Hand_489962bc14b9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408" w:rsidRDefault="00180408" w:rsidP="00180408">
      <w:pPr>
        <w:spacing w:after="0"/>
        <w:ind w:left="1416"/>
        <w:rPr>
          <w:sz w:val="32"/>
          <w:szCs w:val="32"/>
        </w:rPr>
      </w:pPr>
    </w:p>
    <w:p w:rsidR="00180408" w:rsidRDefault="00180408" w:rsidP="00180408">
      <w:pPr>
        <w:spacing w:after="0"/>
        <w:ind w:left="1416"/>
        <w:rPr>
          <w:sz w:val="32"/>
          <w:szCs w:val="32"/>
        </w:rPr>
      </w:pPr>
    </w:p>
    <w:p w:rsidR="00180408" w:rsidRDefault="00180408" w:rsidP="00180408">
      <w:pPr>
        <w:spacing w:after="0"/>
        <w:ind w:left="1416"/>
        <w:rPr>
          <w:sz w:val="32"/>
          <w:szCs w:val="32"/>
        </w:rPr>
      </w:pPr>
    </w:p>
    <w:p w:rsidR="00180408" w:rsidRDefault="00180408" w:rsidP="00180408">
      <w:pPr>
        <w:spacing w:after="0"/>
        <w:ind w:left="1416"/>
        <w:rPr>
          <w:sz w:val="32"/>
          <w:szCs w:val="32"/>
        </w:rPr>
      </w:pPr>
    </w:p>
    <w:p w:rsidR="00180408" w:rsidRDefault="00180408" w:rsidP="00180408">
      <w:pPr>
        <w:spacing w:after="0"/>
        <w:ind w:left="1416"/>
        <w:rPr>
          <w:sz w:val="32"/>
          <w:szCs w:val="32"/>
        </w:rPr>
      </w:pPr>
    </w:p>
    <w:p w:rsidR="00180408" w:rsidRPr="00CA7ACD" w:rsidRDefault="00180408" w:rsidP="00180408">
      <w:pPr>
        <w:spacing w:after="0"/>
        <w:ind w:left="2832" w:firstLine="708"/>
        <w:rPr>
          <w:sz w:val="32"/>
          <w:szCs w:val="32"/>
        </w:rPr>
      </w:pPr>
      <w:r w:rsidRPr="00CA7ACD">
        <w:rPr>
          <w:sz w:val="32"/>
          <w:szCs w:val="32"/>
        </w:rPr>
        <w:t xml:space="preserve">Soirée d’échange </w:t>
      </w:r>
    </w:p>
    <w:p w:rsidR="00180408" w:rsidRDefault="00180408" w:rsidP="00180408">
      <w:pPr>
        <w:ind w:left="3540" w:firstLine="708"/>
        <w:rPr>
          <w:sz w:val="32"/>
          <w:szCs w:val="32"/>
        </w:rPr>
      </w:pPr>
      <w:proofErr w:type="gramStart"/>
      <w:r w:rsidRPr="00CA7ACD">
        <w:rPr>
          <w:sz w:val="32"/>
          <w:szCs w:val="32"/>
        </w:rPr>
        <w:t>de</w:t>
      </w:r>
      <w:proofErr w:type="gramEnd"/>
      <w:r w:rsidRPr="00CA7ACD">
        <w:rPr>
          <w:sz w:val="32"/>
          <w:szCs w:val="32"/>
        </w:rPr>
        <w:t xml:space="preserve"> partage </w:t>
      </w:r>
    </w:p>
    <w:p w:rsidR="00180408" w:rsidRDefault="00180408" w:rsidP="00180408">
      <w:pPr>
        <w:ind w:left="3540" w:firstLine="708"/>
        <w:rPr>
          <w:sz w:val="32"/>
          <w:szCs w:val="32"/>
        </w:rPr>
      </w:pPr>
    </w:p>
    <w:p w:rsidR="00180408" w:rsidRDefault="00180408" w:rsidP="00180408">
      <w:pPr>
        <w:ind w:left="3540" w:firstLine="708"/>
        <w:rPr>
          <w:sz w:val="32"/>
          <w:szCs w:val="32"/>
        </w:rPr>
      </w:pPr>
    </w:p>
    <w:p w:rsidR="00180408" w:rsidRDefault="00180408" w:rsidP="00180408">
      <w:pPr>
        <w:ind w:left="3540" w:firstLine="708"/>
        <w:rPr>
          <w:sz w:val="32"/>
          <w:szCs w:val="32"/>
        </w:rPr>
      </w:pPr>
    </w:p>
    <w:p w:rsidR="00180408" w:rsidRDefault="00180408" w:rsidP="00180408">
      <w:pPr>
        <w:ind w:left="3540" w:firstLine="708"/>
        <w:rPr>
          <w:sz w:val="32"/>
          <w:szCs w:val="32"/>
        </w:rPr>
      </w:pPr>
    </w:p>
    <w:p w:rsidR="00180408" w:rsidRDefault="00180408" w:rsidP="00180408">
      <w:pPr>
        <w:rPr>
          <w:sz w:val="32"/>
          <w:szCs w:val="32"/>
        </w:rPr>
      </w:pPr>
    </w:p>
    <w:p w:rsidR="00180408" w:rsidRPr="00047215" w:rsidRDefault="00180408" w:rsidP="00180408">
      <w:pPr>
        <w:jc w:val="center"/>
        <w:rPr>
          <w:rFonts w:ascii="Comic Sans MS" w:hAnsi="Comic Sans MS"/>
          <w:sz w:val="32"/>
          <w:szCs w:val="32"/>
        </w:rPr>
      </w:pPr>
      <w:r w:rsidRPr="00CA7ACD">
        <w:rPr>
          <w:rFonts w:ascii="Comic Sans MS" w:hAnsi="Comic Sans MS"/>
          <w:color w:val="0000FF"/>
          <w:sz w:val="36"/>
          <w:szCs w:val="36"/>
        </w:rPr>
        <w:t>A l’école des plus pauvres</w:t>
      </w:r>
      <w:r>
        <w:rPr>
          <w:rFonts w:ascii="Comic Sans MS" w:hAnsi="Comic Sans MS"/>
          <w:color w:val="0000FF"/>
          <w:sz w:val="36"/>
          <w:szCs w:val="36"/>
        </w:rPr>
        <w:t>…</w:t>
      </w:r>
      <w:r w:rsidRPr="00CA7ACD">
        <w:rPr>
          <w:rFonts w:ascii="Comic Sans MS" w:hAnsi="Comic Sans MS"/>
          <w:color w:val="0000FF"/>
          <w:sz w:val="36"/>
          <w:szCs w:val="36"/>
        </w:rPr>
        <w:br/>
      </w:r>
      <w:r w:rsidRPr="00CA7ACD">
        <w:rPr>
          <w:rFonts w:ascii="Comic Sans MS" w:hAnsi="Comic Sans MS"/>
          <w:sz w:val="32"/>
          <w:szCs w:val="32"/>
        </w:rPr>
        <w:t xml:space="preserve">Sœur Laure BLANCHON Ursuline, théologienne, </w:t>
      </w:r>
      <w:r>
        <w:rPr>
          <w:rFonts w:ascii="Comic Sans MS" w:hAnsi="Comic Sans MS"/>
          <w:sz w:val="32"/>
          <w:szCs w:val="32"/>
        </w:rPr>
        <w:br/>
      </w:r>
      <w:r w:rsidRPr="00CA7ACD">
        <w:rPr>
          <w:rFonts w:ascii="Comic Sans MS" w:hAnsi="Comic Sans MS"/>
          <w:sz w:val="32"/>
          <w:szCs w:val="32"/>
        </w:rPr>
        <w:t xml:space="preserve">nous ouvre des perspectives </w:t>
      </w:r>
      <w:r>
        <w:rPr>
          <w:rFonts w:ascii="Comic Sans MS" w:hAnsi="Comic Sans MS"/>
          <w:sz w:val="32"/>
          <w:szCs w:val="32"/>
        </w:rPr>
        <w:br/>
      </w:r>
      <w:r w:rsidRPr="00CA7ACD">
        <w:rPr>
          <w:rFonts w:ascii="Comic Sans MS" w:hAnsi="Comic Sans MS"/>
          <w:sz w:val="32"/>
          <w:szCs w:val="32"/>
        </w:rPr>
        <w:t>pour mieux vivre l’Évangile.</w:t>
      </w:r>
    </w:p>
    <w:p w:rsidR="00180408" w:rsidRDefault="00180408" w:rsidP="00180408">
      <w:pPr>
        <w:ind w:left="3540" w:firstLine="708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9E6FDF0" wp14:editId="4DA8AA7A">
            <wp:simplePos x="0" y="0"/>
            <wp:positionH relativeFrom="column">
              <wp:posOffset>236220</wp:posOffset>
            </wp:positionH>
            <wp:positionV relativeFrom="paragraph">
              <wp:posOffset>449580</wp:posOffset>
            </wp:positionV>
            <wp:extent cx="1133475" cy="849630"/>
            <wp:effectExtent l="0" t="0" r="9525" b="7620"/>
            <wp:wrapSquare wrapText="bothSides"/>
            <wp:docPr id="2" name="Image 2" descr="http://www.chemindecompostelle.com/couventdemalet/Bati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indecompostelle.com/couventdemalet/Batis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ACD">
        <w:rPr>
          <w:sz w:val="32"/>
          <w:szCs w:val="32"/>
        </w:rPr>
        <w:br/>
      </w:r>
    </w:p>
    <w:p w:rsidR="00180408" w:rsidRPr="00180408" w:rsidRDefault="00180408" w:rsidP="00180408">
      <w:pPr>
        <w:ind w:left="708"/>
        <w:rPr>
          <w:i/>
          <w:noProof/>
          <w:sz w:val="24"/>
          <w:szCs w:val="24"/>
          <w:lang w:eastAsia="fr-FR"/>
        </w:rPr>
      </w:pPr>
      <w:r w:rsidRPr="00180408">
        <w:rPr>
          <w:i/>
          <w:noProof/>
          <w:sz w:val="24"/>
          <w:szCs w:val="24"/>
          <w:lang w:eastAsia="fr-FR"/>
        </w:rPr>
        <w:t>Couvent de Malet 12500 Saint Côme d’Olt</w:t>
      </w:r>
      <w:r w:rsidRPr="00180408">
        <w:rPr>
          <w:i/>
          <w:noProof/>
          <w:sz w:val="24"/>
          <w:szCs w:val="24"/>
          <w:lang w:eastAsia="fr-FR"/>
        </w:rPr>
        <w:br/>
      </w:r>
      <w:r w:rsidRPr="00180408">
        <w:rPr>
          <w:i/>
          <w:noProof/>
          <w:sz w:val="24"/>
          <w:szCs w:val="24"/>
          <w:lang w:eastAsia="fr-FR"/>
        </w:rPr>
        <w:tab/>
        <w:t>tel : 05 65 51 03 20</w:t>
      </w:r>
    </w:p>
    <w:p w:rsidR="00180408" w:rsidRPr="00556AD7" w:rsidRDefault="00180408" w:rsidP="00180408">
      <w:pPr>
        <w:shd w:val="clear" w:color="auto" w:fill="E5B8B7" w:themeFill="accent2" w:themeFillTint="66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21784F5A" wp14:editId="1F88EF29">
            <wp:simplePos x="0" y="0"/>
            <wp:positionH relativeFrom="column">
              <wp:posOffset>4767580</wp:posOffset>
            </wp:positionH>
            <wp:positionV relativeFrom="paragraph">
              <wp:posOffset>-259080</wp:posOffset>
            </wp:positionV>
            <wp:extent cx="1466850" cy="1098550"/>
            <wp:effectExtent l="0" t="0" r="0" b="6350"/>
            <wp:wrapSquare wrapText="bothSides"/>
            <wp:docPr id="3" name="Image 3" descr="http://www.chemindecompostelle.com/couventdemalet/Bati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indecompostelle.com/couventdemalet/Batis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AD7">
        <w:rPr>
          <w:rFonts w:ascii="Comic Sans MS" w:hAnsi="Comic Sans MS"/>
          <w:b/>
          <w:sz w:val="32"/>
          <w:szCs w:val="32"/>
        </w:rPr>
        <w:t>Jeudi 25 janvier 2018</w:t>
      </w:r>
    </w:p>
    <w:p w:rsidR="00180408" w:rsidRDefault="00180408" w:rsidP="00180408">
      <w:pPr>
        <w:shd w:val="clear" w:color="auto" w:fill="E5B8B7" w:themeFill="accent2" w:themeFillTint="66"/>
        <w:jc w:val="center"/>
        <w:rPr>
          <w:rFonts w:ascii="Comic Sans MS" w:hAnsi="Comic Sans MS"/>
          <w:b/>
          <w:sz w:val="32"/>
          <w:szCs w:val="32"/>
        </w:rPr>
      </w:pPr>
      <w:r w:rsidRPr="00556AD7">
        <w:rPr>
          <w:rFonts w:ascii="Comic Sans MS" w:hAnsi="Comic Sans MS"/>
          <w:b/>
          <w:sz w:val="32"/>
          <w:szCs w:val="32"/>
        </w:rPr>
        <w:t>De 9</w:t>
      </w:r>
      <w:r>
        <w:rPr>
          <w:rFonts w:ascii="Comic Sans MS" w:hAnsi="Comic Sans MS"/>
          <w:b/>
          <w:sz w:val="32"/>
          <w:szCs w:val="32"/>
        </w:rPr>
        <w:t>h</w:t>
      </w:r>
      <w:r w:rsidRPr="00556AD7">
        <w:rPr>
          <w:rFonts w:ascii="Comic Sans MS" w:hAnsi="Comic Sans MS"/>
          <w:b/>
          <w:sz w:val="32"/>
          <w:szCs w:val="32"/>
        </w:rPr>
        <w:t xml:space="preserve"> à 14h30</w:t>
      </w:r>
      <w:r>
        <w:rPr>
          <w:rFonts w:ascii="Comic Sans MS" w:hAnsi="Comic Sans MS"/>
          <w:b/>
          <w:sz w:val="32"/>
          <w:szCs w:val="32"/>
        </w:rPr>
        <w:t xml:space="preserve"> au couvent de Malet</w:t>
      </w:r>
    </w:p>
    <w:p w:rsidR="00180408" w:rsidRDefault="00180408" w:rsidP="00180408">
      <w:pPr>
        <w:shd w:val="clear" w:color="auto" w:fill="E5B8B7" w:themeFill="accent2" w:themeFillTint="66"/>
        <w:spacing w:after="0"/>
        <w:jc w:val="center"/>
        <w:rPr>
          <w:rFonts w:ascii="Comic Sans MS" w:hAnsi="Comic Sans MS"/>
          <w:sz w:val="28"/>
          <w:szCs w:val="32"/>
        </w:rPr>
      </w:pPr>
      <w:r w:rsidRPr="000209C2">
        <w:rPr>
          <w:rFonts w:ascii="Comic Sans MS" w:hAnsi="Comic Sans MS"/>
          <w:sz w:val="28"/>
          <w:szCs w:val="32"/>
        </w:rPr>
        <w:t xml:space="preserve">Témoignages sur ce qui se vit dans des diocèses, </w:t>
      </w:r>
      <w:r>
        <w:rPr>
          <w:rFonts w:ascii="Comic Sans MS" w:hAnsi="Comic Sans MS"/>
          <w:sz w:val="28"/>
          <w:szCs w:val="32"/>
        </w:rPr>
        <w:br/>
      </w:r>
      <w:r w:rsidRPr="000209C2">
        <w:rPr>
          <w:rFonts w:ascii="Comic Sans MS" w:hAnsi="Comic Sans MS"/>
          <w:sz w:val="28"/>
          <w:szCs w:val="32"/>
        </w:rPr>
        <w:t xml:space="preserve">ateliers et </w:t>
      </w:r>
      <w:r>
        <w:rPr>
          <w:rFonts w:ascii="Comic Sans MS" w:hAnsi="Comic Sans MS"/>
          <w:sz w:val="28"/>
          <w:szCs w:val="32"/>
        </w:rPr>
        <w:t xml:space="preserve">intervention </w:t>
      </w:r>
      <w:r w:rsidRPr="000209C2">
        <w:rPr>
          <w:rFonts w:ascii="Comic Sans MS" w:hAnsi="Comic Sans MS"/>
          <w:sz w:val="28"/>
          <w:szCs w:val="32"/>
        </w:rPr>
        <w:t xml:space="preserve">de </w:t>
      </w:r>
    </w:p>
    <w:p w:rsidR="00180408" w:rsidRDefault="00180408" w:rsidP="00180408">
      <w:pPr>
        <w:shd w:val="clear" w:color="auto" w:fill="E5B8B7" w:themeFill="accent2" w:themeFillTint="66"/>
        <w:spacing w:after="0"/>
        <w:jc w:val="center"/>
        <w:rPr>
          <w:rFonts w:ascii="Comic Sans MS" w:hAnsi="Comic Sans MS"/>
          <w:sz w:val="28"/>
          <w:szCs w:val="32"/>
        </w:rPr>
      </w:pPr>
    </w:p>
    <w:p w:rsidR="00180408" w:rsidRPr="00BA777F" w:rsidRDefault="00180408" w:rsidP="00180408">
      <w:pPr>
        <w:shd w:val="clear" w:color="auto" w:fill="E5B8B7" w:themeFill="accent2" w:themeFillTint="66"/>
        <w:spacing w:after="0"/>
        <w:jc w:val="center"/>
        <w:rPr>
          <w:rFonts w:ascii="Comic Sans MS" w:hAnsi="Comic Sans MS"/>
          <w:sz w:val="32"/>
          <w:szCs w:val="32"/>
        </w:rPr>
      </w:pPr>
      <w:r w:rsidRPr="000209C2">
        <w:rPr>
          <w:rFonts w:ascii="Comic Sans MS" w:hAnsi="Comic Sans MS"/>
          <w:sz w:val="28"/>
          <w:szCs w:val="32"/>
        </w:rPr>
        <w:t xml:space="preserve">Sœur Laure Blanchon, </w:t>
      </w:r>
      <w:r>
        <w:rPr>
          <w:rFonts w:ascii="Comic Sans MS" w:hAnsi="Comic Sans MS"/>
          <w:sz w:val="28"/>
          <w:szCs w:val="32"/>
        </w:rPr>
        <w:t xml:space="preserve">Ursuline, </w:t>
      </w:r>
      <w:r w:rsidRPr="000209C2">
        <w:rPr>
          <w:rFonts w:ascii="Comic Sans MS" w:hAnsi="Comic Sans MS"/>
          <w:sz w:val="28"/>
          <w:szCs w:val="32"/>
        </w:rPr>
        <w:t>théologienne.</w:t>
      </w:r>
      <w:r w:rsidRPr="000209C2">
        <w:rPr>
          <w:rFonts w:ascii="Comic Sans MS" w:hAnsi="Comic Sans MS"/>
          <w:b/>
          <w:sz w:val="28"/>
          <w:szCs w:val="32"/>
        </w:rPr>
        <w:br/>
      </w:r>
    </w:p>
    <w:p w:rsidR="00180408" w:rsidRDefault="00180408" w:rsidP="00180408">
      <w:pPr>
        <w:jc w:val="both"/>
      </w:pPr>
    </w:p>
    <w:p w:rsidR="00180408" w:rsidRDefault="00180408" w:rsidP="00180408">
      <w:pPr>
        <w:ind w:left="3540" w:firstLine="708"/>
        <w:jc w:val="both"/>
      </w:pPr>
      <w:r>
        <w:tab/>
      </w:r>
      <w:r>
        <w:tab/>
      </w:r>
      <w:r>
        <w:tab/>
      </w:r>
      <w:r>
        <w:tab/>
      </w:r>
    </w:p>
    <w:p w:rsidR="00180408" w:rsidRPr="00180408" w:rsidRDefault="001E26C0" w:rsidP="00180408">
      <w:r w:rsidRPr="001E26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F629A" wp14:editId="4F06805E">
                <wp:simplePos x="0" y="0"/>
                <wp:positionH relativeFrom="column">
                  <wp:posOffset>1529080</wp:posOffset>
                </wp:positionH>
                <wp:positionV relativeFrom="paragraph">
                  <wp:posOffset>1362710</wp:posOffset>
                </wp:positionV>
                <wp:extent cx="1684800" cy="1421130"/>
                <wp:effectExtent l="0" t="0" r="0" b="762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800" cy="142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6C0" w:rsidRPr="00967E2F" w:rsidRDefault="001E26C0" w:rsidP="001E26C0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7E2F"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Avec Jésus à l’école des plus pauvres …….</w:t>
                            </w:r>
                          </w:p>
                          <w:p w:rsidR="001E26C0" w:rsidRPr="00967E2F" w:rsidRDefault="001E26C0" w:rsidP="001E26C0">
                            <w:pPr>
                              <w:shd w:val="clear" w:color="auto" w:fill="B2A1C7" w:themeFill="accent4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8" type="#_x0000_t202" style="position:absolute;margin-left:120.4pt;margin-top:107.3pt;width:132.65pt;height:1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" fillcolor="window" stroked="f" strokeweight=".5pt">
                <v:textbox>
                  <w:txbxContent>
                    <w:p w:rsidR="001E26C0" w:rsidRPr="00967E2F" w:rsidRDefault="001E26C0" w:rsidP="001E26C0">
                      <w:pPr>
                        <w:shd w:val="clear" w:color="auto" w:fill="B2A1C7" w:themeFill="accent4" w:themeFillTint="99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7E2F">
                        <w:rPr>
                          <w:rFonts w:ascii="Comic Sans MS" w:hAnsi="Comic Sans MS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Avec Jésus à l’école des plus pauvres …….</w:t>
                      </w:r>
                    </w:p>
                    <w:p w:rsidR="001E26C0" w:rsidRPr="00967E2F" w:rsidRDefault="001E26C0" w:rsidP="001E26C0">
                      <w:pPr>
                        <w:shd w:val="clear" w:color="auto" w:fill="B2A1C7" w:themeFill="accent4" w:themeFillTint="99"/>
                      </w:pPr>
                    </w:p>
                  </w:txbxContent>
                </v:textbox>
              </v:shape>
            </w:pict>
          </mc:Fallback>
        </mc:AlternateContent>
      </w:r>
      <w:r w:rsidR="00180408">
        <w:rPr>
          <w:noProof/>
          <w:lang w:eastAsia="fr-FR"/>
        </w:rPr>
        <w:drawing>
          <wp:inline distT="0" distB="0" distL="0" distR="0" wp14:anchorId="1EB15BAC" wp14:editId="15169BFF">
            <wp:extent cx="4581525" cy="3686175"/>
            <wp:effectExtent l="0" t="0" r="0" b="9525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80408" w:rsidRDefault="00180408" w:rsidP="00180408">
      <w:pPr>
        <w:jc w:val="center"/>
        <w:rPr>
          <w:noProof/>
          <w:sz w:val="28"/>
          <w:szCs w:val="28"/>
          <w:lang w:eastAsia="fr-FR"/>
        </w:rPr>
      </w:pPr>
      <w:r w:rsidRPr="00AD2BA0">
        <w:rPr>
          <w:noProof/>
          <w:sz w:val="28"/>
          <w:szCs w:val="28"/>
          <w:lang w:eastAsia="fr-FR"/>
        </w:rPr>
        <w:t xml:space="preserve">Venez </w:t>
      </w:r>
      <w:r>
        <w:rPr>
          <w:noProof/>
          <w:sz w:val="28"/>
          <w:szCs w:val="28"/>
          <w:lang w:eastAsia="fr-FR"/>
        </w:rPr>
        <w:t>découvrir ce qu’est la diaconie.</w:t>
      </w:r>
    </w:p>
    <w:p w:rsidR="00180408" w:rsidRPr="00AD2BA0" w:rsidRDefault="00180408" w:rsidP="00180408">
      <w:pPr>
        <w:jc w:val="center"/>
        <w:rPr>
          <w:noProof/>
          <w:sz w:val="28"/>
          <w:szCs w:val="28"/>
          <w:lang w:eastAsia="fr-FR"/>
        </w:rPr>
      </w:pPr>
    </w:p>
    <w:p w:rsidR="00180408" w:rsidRPr="00180408" w:rsidRDefault="00180408" w:rsidP="00180408">
      <w:pPr>
        <w:shd w:val="clear" w:color="auto" w:fill="E5B8B7" w:themeFill="accent2" w:themeFillTint="66"/>
        <w:spacing w:after="0"/>
        <w:jc w:val="center"/>
        <w:rPr>
          <w:rFonts w:ascii="Comic Sans MS" w:hAnsi="Comic Sans MS"/>
          <w:sz w:val="32"/>
          <w:szCs w:val="32"/>
        </w:rPr>
      </w:pPr>
      <w:r w:rsidRPr="000209C2">
        <w:rPr>
          <w:rFonts w:ascii="Comic Sans MS" w:hAnsi="Comic Sans MS"/>
          <w:sz w:val="28"/>
          <w:szCs w:val="32"/>
        </w:rPr>
        <w:t>Repas partagé chacun amène un plat pour 4.</w:t>
      </w:r>
    </w:p>
    <w:p w:rsidR="00180408" w:rsidRDefault="00180408" w:rsidP="00180408">
      <w:pPr>
        <w:ind w:left="708"/>
        <w:rPr>
          <w:i/>
          <w:noProof/>
          <w:sz w:val="28"/>
          <w:szCs w:val="28"/>
          <w:lang w:eastAsia="fr-FR"/>
        </w:rPr>
      </w:pPr>
    </w:p>
    <w:p w:rsidR="00180408" w:rsidRPr="00180408" w:rsidRDefault="00180408" w:rsidP="00180408">
      <w:pPr>
        <w:ind w:left="708"/>
        <w:rPr>
          <w:i/>
          <w:noProof/>
          <w:sz w:val="28"/>
          <w:szCs w:val="28"/>
          <w:lang w:eastAsia="fr-FR"/>
        </w:rPr>
      </w:pPr>
      <w:r w:rsidRPr="00180408">
        <w:rPr>
          <w:i/>
          <w:noProof/>
          <w:sz w:val="28"/>
          <w:szCs w:val="28"/>
          <w:lang w:eastAsia="fr-FR"/>
        </w:rPr>
        <w:t>Couvent de Malet 12500 Saint Côme d’Olt</w:t>
      </w:r>
      <w:r w:rsidRPr="00180408">
        <w:rPr>
          <w:i/>
          <w:noProof/>
          <w:sz w:val="28"/>
          <w:szCs w:val="28"/>
          <w:lang w:eastAsia="fr-FR"/>
        </w:rPr>
        <w:br/>
      </w:r>
      <w:r w:rsidRPr="00180408">
        <w:rPr>
          <w:i/>
          <w:noProof/>
          <w:sz w:val="28"/>
          <w:szCs w:val="28"/>
          <w:lang w:eastAsia="fr-FR"/>
        </w:rPr>
        <w:tab/>
        <w:t>tel : 05 65 51 03 20</w:t>
      </w:r>
    </w:p>
    <w:sectPr w:rsidR="00180408" w:rsidRPr="0018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08"/>
    <w:rsid w:val="00180408"/>
    <w:rsid w:val="001E26C0"/>
    <w:rsid w:val="005E210F"/>
    <w:rsid w:val="0074106E"/>
    <w:rsid w:val="009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08"/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18040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80408"/>
    <w:rPr>
      <w:rFonts w:asciiTheme="majorHAnsi" w:eastAsiaTheme="majorEastAsia" w:hAnsiTheme="majorHAnsi" w:cstheme="maj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408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08"/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18040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80408"/>
    <w:rPr>
      <w:rFonts w:asciiTheme="majorHAnsi" w:eastAsiaTheme="majorEastAsia" w:hAnsiTheme="majorHAnsi" w:cstheme="maj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408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472D15-8274-43F9-83B3-75A425BA9C0B}" type="doc">
      <dgm:prSet loTypeId="urn:microsoft.com/office/officeart/2005/8/layout/cycle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FCDCB3F0-4BCD-4262-AAFE-1C50119E29E8}">
      <dgm:prSet phldrT="[Texte]"/>
      <dgm:spPr>
        <a:xfrm>
          <a:off x="1685634" y="1756"/>
          <a:ext cx="1210256" cy="786666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Secours Catholique </a:t>
          </a:r>
        </a:p>
      </dgm:t>
    </dgm:pt>
    <dgm:pt modelId="{32039934-D957-4D84-955E-A057985C5CBB}" type="parTrans" cxnId="{18885264-01B8-4B4A-B7BB-1B01279E5E3D}">
      <dgm:prSet/>
      <dgm:spPr/>
      <dgm:t>
        <a:bodyPr/>
        <a:lstStyle/>
        <a:p>
          <a:endParaRPr lang="fr-FR"/>
        </a:p>
      </dgm:t>
    </dgm:pt>
    <dgm:pt modelId="{F1EDE49D-696B-4671-80ED-6092C24BAD33}" type="sibTrans" cxnId="{18885264-01B8-4B4A-B7BB-1B01279E5E3D}">
      <dgm:prSet/>
      <dgm:spPr>
        <a:xfrm>
          <a:off x="718713" y="395090"/>
          <a:ext cx="3144097" cy="3144097"/>
        </a:xfr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/>
        </a:p>
      </dgm:t>
    </dgm:pt>
    <dgm:pt modelId="{C8A0A665-C433-48F9-91A6-80E9CE51B509}">
      <dgm:prSet phldrT="[Texte]"/>
      <dgm:spPr>
        <a:xfrm>
          <a:off x="3180741" y="1088015"/>
          <a:ext cx="1210256" cy="786666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Accueil de migrants</a:t>
          </a:r>
        </a:p>
      </dgm:t>
    </dgm:pt>
    <dgm:pt modelId="{C21C69A6-037F-4672-85D7-8227CDBA6309}" type="parTrans" cxnId="{06736869-4D3F-4F4F-AFAB-C1875F109173}">
      <dgm:prSet/>
      <dgm:spPr/>
      <dgm:t>
        <a:bodyPr/>
        <a:lstStyle/>
        <a:p>
          <a:endParaRPr lang="fr-FR"/>
        </a:p>
      </dgm:t>
    </dgm:pt>
    <dgm:pt modelId="{69D49019-AAC6-4D88-ABAD-E60A9DDDC86A}" type="sibTrans" cxnId="{06736869-4D3F-4F4F-AFAB-C1875F109173}">
      <dgm:prSet/>
      <dgm:spPr>
        <a:xfrm>
          <a:off x="718713" y="395090"/>
          <a:ext cx="3144097" cy="3144097"/>
        </a:xfrm>
        <a:noFill/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/>
        </a:p>
      </dgm:t>
    </dgm:pt>
    <dgm:pt modelId="{01B94FAB-9369-4C6D-A699-91AF4DF5293F}">
      <dgm:prSet phldrT="[Texte]"/>
      <dgm:spPr>
        <a:xfrm>
          <a:off x="2609661" y="2845619"/>
          <a:ext cx="1210256" cy="786666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exclu de l'école</a:t>
          </a:r>
        </a:p>
      </dgm:t>
    </dgm:pt>
    <dgm:pt modelId="{543E4909-E479-4E88-9DD6-5A3A06E58D27}" type="parTrans" cxnId="{F0370D9B-AF18-48FF-939C-C8808484F0B9}">
      <dgm:prSet/>
      <dgm:spPr/>
      <dgm:t>
        <a:bodyPr/>
        <a:lstStyle/>
        <a:p>
          <a:endParaRPr lang="fr-FR"/>
        </a:p>
      </dgm:t>
    </dgm:pt>
    <dgm:pt modelId="{B7D523B2-7EAD-4200-9917-13F241F0C89C}" type="sibTrans" cxnId="{F0370D9B-AF18-48FF-939C-C8808484F0B9}">
      <dgm:prSet/>
      <dgm:spPr>
        <a:xfrm>
          <a:off x="718713" y="395090"/>
          <a:ext cx="3144097" cy="3144097"/>
        </a:xfrm>
        <a:noFill/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/>
        </a:p>
      </dgm:t>
    </dgm:pt>
    <dgm:pt modelId="{F84E2783-2E11-45DE-9DFF-9A7D03AC5E9B}">
      <dgm:prSet phldrT="[Texte]"/>
      <dgm:spPr>
        <a:xfrm>
          <a:off x="761607" y="2845619"/>
          <a:ext cx="1210256" cy="78666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vies brisées</a:t>
          </a:r>
        </a:p>
      </dgm:t>
    </dgm:pt>
    <dgm:pt modelId="{7EA32B20-BEBC-4807-8A13-E696C7ED4666}" type="parTrans" cxnId="{F1BCB019-F2E3-441D-84DC-6CB809A109A9}">
      <dgm:prSet/>
      <dgm:spPr/>
      <dgm:t>
        <a:bodyPr/>
        <a:lstStyle/>
        <a:p>
          <a:endParaRPr lang="fr-FR"/>
        </a:p>
      </dgm:t>
    </dgm:pt>
    <dgm:pt modelId="{1D7DC320-25AE-4564-A80B-92236EDEE044}" type="sibTrans" cxnId="{F1BCB019-F2E3-441D-84DC-6CB809A109A9}">
      <dgm:prSet/>
      <dgm:spPr>
        <a:xfrm>
          <a:off x="718713" y="395090"/>
          <a:ext cx="3144097" cy="3144097"/>
        </a:xfrm>
        <a:noFill/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/>
        </a:p>
      </dgm:t>
    </dgm:pt>
    <dgm:pt modelId="{0961AB02-4276-4A20-A9CB-4E12E29DE081}">
      <dgm:prSet phldrT="[Texte]"/>
      <dgm:spPr>
        <a:xfrm>
          <a:off x="190527" y="1088015"/>
          <a:ext cx="1210256" cy="786666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sans famille</a:t>
          </a:r>
        </a:p>
      </dgm:t>
    </dgm:pt>
    <dgm:pt modelId="{B5CA6415-01F2-4113-8287-01F229EAAE73}" type="parTrans" cxnId="{1C3ECBF6-35E8-4F04-8179-ABDFA61B48E3}">
      <dgm:prSet/>
      <dgm:spPr/>
      <dgm:t>
        <a:bodyPr/>
        <a:lstStyle/>
        <a:p>
          <a:endParaRPr lang="fr-FR"/>
        </a:p>
      </dgm:t>
    </dgm:pt>
    <dgm:pt modelId="{02B3AC9A-D291-4240-93A9-A37740C44990}" type="sibTrans" cxnId="{1C3ECBF6-35E8-4F04-8179-ABDFA61B48E3}">
      <dgm:prSet/>
      <dgm:spPr>
        <a:xfrm>
          <a:off x="718713" y="395090"/>
          <a:ext cx="3144097" cy="3144097"/>
        </a:xfrm>
        <a:noFill/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/>
        </a:p>
      </dgm:t>
    </dgm:pt>
    <dgm:pt modelId="{4A4858C4-23AE-483A-B2F8-1DD68D97F5CC}" type="pres">
      <dgm:prSet presAssocID="{4E472D15-8274-43F9-83B3-75A425BA9C0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8932A79-2983-4074-8654-AF0DA77DFD8A}" type="pres">
      <dgm:prSet presAssocID="{FCDCB3F0-4BCD-4262-AAFE-1C50119E29E8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E50211B6-33B1-4541-86CA-8A137D4C7F8C}" type="pres">
      <dgm:prSet presAssocID="{FCDCB3F0-4BCD-4262-AAFE-1C50119E29E8}" presName="spNode" presStyleCnt="0"/>
      <dgm:spPr/>
    </dgm:pt>
    <dgm:pt modelId="{ABBA9B00-FDDB-48F9-BC23-B1CE688AE1FB}" type="pres">
      <dgm:prSet presAssocID="{F1EDE49D-696B-4671-80ED-6092C24BAD33}" presName="sibTrans" presStyleLbl="sibTrans1D1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185495" y="124630"/>
              </a:moveTo>
              <a:arcTo wR="1572048" hR="1572048" stAng="17578096" swAng="1962052"/>
            </a:path>
          </a:pathLst>
        </a:custGeom>
      </dgm:spPr>
      <dgm:t>
        <a:bodyPr/>
        <a:lstStyle/>
        <a:p>
          <a:endParaRPr lang="fr-FR"/>
        </a:p>
      </dgm:t>
    </dgm:pt>
    <dgm:pt modelId="{3B9BF724-59CF-4C0D-8BAB-5A2738CB1150}" type="pres">
      <dgm:prSet presAssocID="{C8A0A665-C433-48F9-91A6-80E9CE51B509}" presName="node" presStyleLbl="node1" presStyleIdx="1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81A8EB89-D297-46A2-B760-89691583200E}" type="pres">
      <dgm:prSet presAssocID="{C8A0A665-C433-48F9-91A6-80E9CE51B509}" presName="spNode" presStyleCnt="0"/>
      <dgm:spPr/>
    </dgm:pt>
    <dgm:pt modelId="{70BB1D8C-8C41-44EF-B522-7E35BD221357}" type="pres">
      <dgm:prSet presAssocID="{69D49019-AAC6-4D88-ABAD-E60A9DDDC86A}" presName="sibTrans" presStyleLbl="sibTrans1D1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3141935" y="1489642"/>
              </a:moveTo>
              <a:arcTo wR="1572048" hR="1572048" stAng="21419713" swAng="2196698"/>
            </a:path>
          </a:pathLst>
        </a:custGeom>
      </dgm:spPr>
      <dgm:t>
        <a:bodyPr/>
        <a:lstStyle/>
        <a:p>
          <a:endParaRPr lang="fr-FR"/>
        </a:p>
      </dgm:t>
    </dgm:pt>
    <dgm:pt modelId="{917A872B-BDD3-43B0-8791-04CFF4585B8B}" type="pres">
      <dgm:prSet presAssocID="{01B94FAB-9369-4C6D-A699-91AF4DF5293F}" presName="node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BAAB1B74-8DDE-49EF-A1EC-7CDB53FBB7B6}" type="pres">
      <dgm:prSet presAssocID="{01B94FAB-9369-4C6D-A699-91AF4DF5293F}" presName="spNode" presStyleCnt="0"/>
      <dgm:spPr/>
    </dgm:pt>
    <dgm:pt modelId="{B7B45BAF-AB92-497A-99BF-07F4EFF61A8E}" type="pres">
      <dgm:prSet presAssocID="{B7D523B2-7EAD-4200-9917-13F241F0C89C}" presName="sibTrans" presStyleLbl="sibTrans1D1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884699" y="3112693"/>
              </a:moveTo>
              <a:arcTo wR="1572048" hR="1572048" stAng="4711708" swAng="1376585"/>
            </a:path>
          </a:pathLst>
        </a:custGeom>
      </dgm:spPr>
      <dgm:t>
        <a:bodyPr/>
        <a:lstStyle/>
        <a:p>
          <a:endParaRPr lang="fr-FR"/>
        </a:p>
      </dgm:t>
    </dgm:pt>
    <dgm:pt modelId="{F08E99B3-6230-4C8C-829E-6384AC6BED02}" type="pres">
      <dgm:prSet presAssocID="{F84E2783-2E11-45DE-9DFF-9A7D03AC5E9B}" presName="node" presStyleLbl="node1" presStyleIdx="3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8F591CB3-70EE-424C-B51D-44AE56DB2715}" type="pres">
      <dgm:prSet presAssocID="{F84E2783-2E11-45DE-9DFF-9A7D03AC5E9B}" presName="spNode" presStyleCnt="0"/>
      <dgm:spPr/>
    </dgm:pt>
    <dgm:pt modelId="{47CF137B-2109-4AB1-82B8-1B690E04578C}" type="pres">
      <dgm:prSet presAssocID="{1D7DC320-25AE-4564-A80B-92236EDEE044}" presName="sibTrans" presStyleLbl="sibTrans1D1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62759" y="2442163"/>
              </a:moveTo>
              <a:arcTo wR="1572048" hR="1572048" stAng="8783589" swAng="2196698"/>
            </a:path>
          </a:pathLst>
        </a:custGeom>
      </dgm:spPr>
      <dgm:t>
        <a:bodyPr/>
        <a:lstStyle/>
        <a:p>
          <a:endParaRPr lang="fr-FR"/>
        </a:p>
      </dgm:t>
    </dgm:pt>
    <dgm:pt modelId="{4C806D9A-0A43-4448-B45E-86C51CF4E951}" type="pres">
      <dgm:prSet presAssocID="{0961AB02-4276-4A20-A9CB-4E12E29DE081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FCEB6551-8C11-4A56-AB84-6CF4BC717CAB}" type="pres">
      <dgm:prSet presAssocID="{0961AB02-4276-4A20-A9CB-4E12E29DE081}" presName="spNode" presStyleCnt="0"/>
      <dgm:spPr/>
    </dgm:pt>
    <dgm:pt modelId="{5793BBB7-D201-45EC-B0EE-0950A98770C5}" type="pres">
      <dgm:prSet presAssocID="{02B3AC9A-D291-4240-93A9-A37740C44990}" presName="sibTrans" presStyleLbl="sibTrans1D1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73859" y="685458"/>
              </a:moveTo>
              <a:arcTo wR="1572048" hR="1572048" stAng="12859851" swAng="1962052"/>
            </a:path>
          </a:pathLst>
        </a:custGeom>
      </dgm:spPr>
      <dgm:t>
        <a:bodyPr/>
        <a:lstStyle/>
        <a:p>
          <a:endParaRPr lang="fr-FR"/>
        </a:p>
      </dgm:t>
    </dgm:pt>
  </dgm:ptLst>
  <dgm:cxnLst>
    <dgm:cxn modelId="{F1BCB019-F2E3-441D-84DC-6CB809A109A9}" srcId="{4E472D15-8274-43F9-83B3-75A425BA9C0B}" destId="{F84E2783-2E11-45DE-9DFF-9A7D03AC5E9B}" srcOrd="3" destOrd="0" parTransId="{7EA32B20-BEBC-4807-8A13-E696C7ED4666}" sibTransId="{1D7DC320-25AE-4564-A80B-92236EDEE044}"/>
    <dgm:cxn modelId="{74BBC753-E921-4B0A-A59F-8EA2AB001E94}" type="presOf" srcId="{F84E2783-2E11-45DE-9DFF-9A7D03AC5E9B}" destId="{F08E99B3-6230-4C8C-829E-6384AC6BED02}" srcOrd="0" destOrd="0" presId="urn:microsoft.com/office/officeart/2005/8/layout/cycle6"/>
    <dgm:cxn modelId="{982729DA-6196-432A-9F29-B6595248E3B1}" type="presOf" srcId="{69D49019-AAC6-4D88-ABAD-E60A9DDDC86A}" destId="{70BB1D8C-8C41-44EF-B522-7E35BD221357}" srcOrd="0" destOrd="0" presId="urn:microsoft.com/office/officeart/2005/8/layout/cycle6"/>
    <dgm:cxn modelId="{30B14A46-7F2A-4464-9D50-0F26071A4118}" type="presOf" srcId="{02B3AC9A-D291-4240-93A9-A37740C44990}" destId="{5793BBB7-D201-45EC-B0EE-0950A98770C5}" srcOrd="0" destOrd="0" presId="urn:microsoft.com/office/officeart/2005/8/layout/cycle6"/>
    <dgm:cxn modelId="{4E91C2B0-9D5E-4780-BA87-C37BA350F7DC}" type="presOf" srcId="{B7D523B2-7EAD-4200-9917-13F241F0C89C}" destId="{B7B45BAF-AB92-497A-99BF-07F4EFF61A8E}" srcOrd="0" destOrd="0" presId="urn:microsoft.com/office/officeart/2005/8/layout/cycle6"/>
    <dgm:cxn modelId="{8819953E-F1E6-4AFA-971A-12E4149DDB1F}" type="presOf" srcId="{1D7DC320-25AE-4564-A80B-92236EDEE044}" destId="{47CF137B-2109-4AB1-82B8-1B690E04578C}" srcOrd="0" destOrd="0" presId="urn:microsoft.com/office/officeart/2005/8/layout/cycle6"/>
    <dgm:cxn modelId="{06736869-4D3F-4F4F-AFAB-C1875F109173}" srcId="{4E472D15-8274-43F9-83B3-75A425BA9C0B}" destId="{C8A0A665-C433-48F9-91A6-80E9CE51B509}" srcOrd="1" destOrd="0" parTransId="{C21C69A6-037F-4672-85D7-8227CDBA6309}" sibTransId="{69D49019-AAC6-4D88-ABAD-E60A9DDDC86A}"/>
    <dgm:cxn modelId="{6516FCD2-B77F-4C9A-9FF4-F8FE8A572A96}" type="presOf" srcId="{4E472D15-8274-43F9-83B3-75A425BA9C0B}" destId="{4A4858C4-23AE-483A-B2F8-1DD68D97F5CC}" srcOrd="0" destOrd="0" presId="urn:microsoft.com/office/officeart/2005/8/layout/cycle6"/>
    <dgm:cxn modelId="{F0370D9B-AF18-48FF-939C-C8808484F0B9}" srcId="{4E472D15-8274-43F9-83B3-75A425BA9C0B}" destId="{01B94FAB-9369-4C6D-A699-91AF4DF5293F}" srcOrd="2" destOrd="0" parTransId="{543E4909-E479-4E88-9DD6-5A3A06E58D27}" sibTransId="{B7D523B2-7EAD-4200-9917-13F241F0C89C}"/>
    <dgm:cxn modelId="{18885264-01B8-4B4A-B7BB-1B01279E5E3D}" srcId="{4E472D15-8274-43F9-83B3-75A425BA9C0B}" destId="{FCDCB3F0-4BCD-4262-AAFE-1C50119E29E8}" srcOrd="0" destOrd="0" parTransId="{32039934-D957-4D84-955E-A057985C5CBB}" sibTransId="{F1EDE49D-696B-4671-80ED-6092C24BAD33}"/>
    <dgm:cxn modelId="{09EB26C9-D335-43C5-AF59-F656A72C29A4}" type="presOf" srcId="{F1EDE49D-696B-4671-80ED-6092C24BAD33}" destId="{ABBA9B00-FDDB-48F9-BC23-B1CE688AE1FB}" srcOrd="0" destOrd="0" presId="urn:microsoft.com/office/officeart/2005/8/layout/cycle6"/>
    <dgm:cxn modelId="{F8CC448D-40CF-4A21-95A9-34E0696111BB}" type="presOf" srcId="{01B94FAB-9369-4C6D-A699-91AF4DF5293F}" destId="{917A872B-BDD3-43B0-8791-04CFF4585B8B}" srcOrd="0" destOrd="0" presId="urn:microsoft.com/office/officeart/2005/8/layout/cycle6"/>
    <dgm:cxn modelId="{01EAF8D2-3281-4E03-A717-021A0CC661A8}" type="presOf" srcId="{0961AB02-4276-4A20-A9CB-4E12E29DE081}" destId="{4C806D9A-0A43-4448-B45E-86C51CF4E951}" srcOrd="0" destOrd="0" presId="urn:microsoft.com/office/officeart/2005/8/layout/cycle6"/>
    <dgm:cxn modelId="{1C3ECBF6-35E8-4F04-8179-ABDFA61B48E3}" srcId="{4E472D15-8274-43F9-83B3-75A425BA9C0B}" destId="{0961AB02-4276-4A20-A9CB-4E12E29DE081}" srcOrd="4" destOrd="0" parTransId="{B5CA6415-01F2-4113-8287-01F229EAAE73}" sibTransId="{02B3AC9A-D291-4240-93A9-A37740C44990}"/>
    <dgm:cxn modelId="{CAF5A84A-8D36-40B2-AB4A-3D4AAB5CE108}" type="presOf" srcId="{C8A0A665-C433-48F9-91A6-80E9CE51B509}" destId="{3B9BF724-59CF-4C0D-8BAB-5A2738CB1150}" srcOrd="0" destOrd="0" presId="urn:microsoft.com/office/officeart/2005/8/layout/cycle6"/>
    <dgm:cxn modelId="{1FC71CCF-CA4A-4729-B597-8B1EA277722D}" type="presOf" srcId="{FCDCB3F0-4BCD-4262-AAFE-1C50119E29E8}" destId="{48932A79-2983-4074-8654-AF0DA77DFD8A}" srcOrd="0" destOrd="0" presId="urn:microsoft.com/office/officeart/2005/8/layout/cycle6"/>
    <dgm:cxn modelId="{73BA7947-F068-4343-96A4-D674ACC3633C}" type="presParOf" srcId="{4A4858C4-23AE-483A-B2F8-1DD68D97F5CC}" destId="{48932A79-2983-4074-8654-AF0DA77DFD8A}" srcOrd="0" destOrd="0" presId="urn:microsoft.com/office/officeart/2005/8/layout/cycle6"/>
    <dgm:cxn modelId="{E8E1EB59-B9D3-4E23-ADA8-4817AA42ED05}" type="presParOf" srcId="{4A4858C4-23AE-483A-B2F8-1DD68D97F5CC}" destId="{E50211B6-33B1-4541-86CA-8A137D4C7F8C}" srcOrd="1" destOrd="0" presId="urn:microsoft.com/office/officeart/2005/8/layout/cycle6"/>
    <dgm:cxn modelId="{DFD979E2-6993-4B55-9BB8-440705D8F732}" type="presParOf" srcId="{4A4858C4-23AE-483A-B2F8-1DD68D97F5CC}" destId="{ABBA9B00-FDDB-48F9-BC23-B1CE688AE1FB}" srcOrd="2" destOrd="0" presId="urn:microsoft.com/office/officeart/2005/8/layout/cycle6"/>
    <dgm:cxn modelId="{9732B695-9541-47C0-9C67-BCC4D0FB88C6}" type="presParOf" srcId="{4A4858C4-23AE-483A-B2F8-1DD68D97F5CC}" destId="{3B9BF724-59CF-4C0D-8BAB-5A2738CB1150}" srcOrd="3" destOrd="0" presId="urn:microsoft.com/office/officeart/2005/8/layout/cycle6"/>
    <dgm:cxn modelId="{8C35611D-1B8C-4A9E-9C43-FF0F37F104D0}" type="presParOf" srcId="{4A4858C4-23AE-483A-B2F8-1DD68D97F5CC}" destId="{81A8EB89-D297-46A2-B760-89691583200E}" srcOrd="4" destOrd="0" presId="urn:microsoft.com/office/officeart/2005/8/layout/cycle6"/>
    <dgm:cxn modelId="{48ADD9C0-6286-45F0-8E7C-C0974C6D5A02}" type="presParOf" srcId="{4A4858C4-23AE-483A-B2F8-1DD68D97F5CC}" destId="{70BB1D8C-8C41-44EF-B522-7E35BD221357}" srcOrd="5" destOrd="0" presId="urn:microsoft.com/office/officeart/2005/8/layout/cycle6"/>
    <dgm:cxn modelId="{B33607EE-69A0-430A-9EE6-CA0898BE2BDF}" type="presParOf" srcId="{4A4858C4-23AE-483A-B2F8-1DD68D97F5CC}" destId="{917A872B-BDD3-43B0-8791-04CFF4585B8B}" srcOrd="6" destOrd="0" presId="urn:microsoft.com/office/officeart/2005/8/layout/cycle6"/>
    <dgm:cxn modelId="{9FA536B3-E757-4064-9F71-91540E0F02A2}" type="presParOf" srcId="{4A4858C4-23AE-483A-B2F8-1DD68D97F5CC}" destId="{BAAB1B74-8DDE-49EF-A1EC-7CDB53FBB7B6}" srcOrd="7" destOrd="0" presId="urn:microsoft.com/office/officeart/2005/8/layout/cycle6"/>
    <dgm:cxn modelId="{A0C28AFE-65FC-4B89-A93A-758573B6FBB5}" type="presParOf" srcId="{4A4858C4-23AE-483A-B2F8-1DD68D97F5CC}" destId="{B7B45BAF-AB92-497A-99BF-07F4EFF61A8E}" srcOrd="8" destOrd="0" presId="urn:microsoft.com/office/officeart/2005/8/layout/cycle6"/>
    <dgm:cxn modelId="{6844FC10-1DE0-4EB1-A382-0DB88F1BE431}" type="presParOf" srcId="{4A4858C4-23AE-483A-B2F8-1DD68D97F5CC}" destId="{F08E99B3-6230-4C8C-829E-6384AC6BED02}" srcOrd="9" destOrd="0" presId="urn:microsoft.com/office/officeart/2005/8/layout/cycle6"/>
    <dgm:cxn modelId="{606288E9-0885-4ADF-8336-FCFB1D31496C}" type="presParOf" srcId="{4A4858C4-23AE-483A-B2F8-1DD68D97F5CC}" destId="{8F591CB3-70EE-424C-B51D-44AE56DB2715}" srcOrd="10" destOrd="0" presId="urn:microsoft.com/office/officeart/2005/8/layout/cycle6"/>
    <dgm:cxn modelId="{AEF24DF0-EECC-41AA-9C9C-2CFEF60373B4}" type="presParOf" srcId="{4A4858C4-23AE-483A-B2F8-1DD68D97F5CC}" destId="{47CF137B-2109-4AB1-82B8-1B690E04578C}" srcOrd="11" destOrd="0" presId="urn:microsoft.com/office/officeart/2005/8/layout/cycle6"/>
    <dgm:cxn modelId="{3C895E84-1ADC-4374-8803-7C0EB6FAA05A}" type="presParOf" srcId="{4A4858C4-23AE-483A-B2F8-1DD68D97F5CC}" destId="{4C806D9A-0A43-4448-B45E-86C51CF4E951}" srcOrd="12" destOrd="0" presId="urn:microsoft.com/office/officeart/2005/8/layout/cycle6"/>
    <dgm:cxn modelId="{292E74B6-4368-4347-8C9F-1F0F8342FD07}" type="presParOf" srcId="{4A4858C4-23AE-483A-B2F8-1DD68D97F5CC}" destId="{FCEB6551-8C11-4A56-AB84-6CF4BC717CAB}" srcOrd="13" destOrd="0" presId="urn:microsoft.com/office/officeart/2005/8/layout/cycle6"/>
    <dgm:cxn modelId="{71130447-130B-4541-8377-E268B6BF85DB}" type="presParOf" srcId="{4A4858C4-23AE-483A-B2F8-1DD68D97F5CC}" destId="{5793BBB7-D201-45EC-B0EE-0950A98770C5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932A79-2983-4074-8654-AF0DA77DFD8A}">
      <dsp:nvSpPr>
        <dsp:cNvPr id="0" name=""/>
        <dsp:cNvSpPr/>
      </dsp:nvSpPr>
      <dsp:spPr>
        <a:xfrm>
          <a:off x="1685634" y="1756"/>
          <a:ext cx="1210256" cy="786666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Secours Catholique </a:t>
          </a:r>
        </a:p>
      </dsp:txBody>
      <dsp:txXfrm>
        <a:off x="1724036" y="40158"/>
        <a:ext cx="1133452" cy="709862"/>
      </dsp:txXfrm>
    </dsp:sp>
    <dsp:sp modelId="{ABBA9B00-FDDB-48F9-BC23-B1CE688AE1FB}">
      <dsp:nvSpPr>
        <dsp:cNvPr id="0" name=""/>
        <dsp:cNvSpPr/>
      </dsp:nvSpPr>
      <dsp:spPr>
        <a:xfrm>
          <a:off x="718713" y="395090"/>
          <a:ext cx="3144097" cy="3144097"/>
        </a:xfrm>
        <a:custGeom>
          <a:avLst/>
          <a:gdLst/>
          <a:ahLst/>
          <a:cxnLst/>
          <a:rect l="0" t="0" r="0" b="0"/>
          <a:pathLst>
            <a:path>
              <a:moveTo>
                <a:pt x="2185495" y="124630"/>
              </a:moveTo>
              <a:arcTo wR="1572048" hR="1572048" stAng="17578096" swAng="1962052"/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BF724-59CF-4C0D-8BAB-5A2738CB1150}">
      <dsp:nvSpPr>
        <dsp:cNvPr id="0" name=""/>
        <dsp:cNvSpPr/>
      </dsp:nvSpPr>
      <dsp:spPr>
        <a:xfrm>
          <a:off x="3180741" y="1088015"/>
          <a:ext cx="1210256" cy="786666"/>
        </a:xfrm>
        <a:prstGeom prst="round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Accueil de migrants</a:t>
          </a:r>
        </a:p>
      </dsp:txBody>
      <dsp:txXfrm>
        <a:off x="3219143" y="1126417"/>
        <a:ext cx="1133452" cy="709862"/>
      </dsp:txXfrm>
    </dsp:sp>
    <dsp:sp modelId="{70BB1D8C-8C41-44EF-B522-7E35BD221357}">
      <dsp:nvSpPr>
        <dsp:cNvPr id="0" name=""/>
        <dsp:cNvSpPr/>
      </dsp:nvSpPr>
      <dsp:spPr>
        <a:xfrm>
          <a:off x="718713" y="395090"/>
          <a:ext cx="3144097" cy="3144097"/>
        </a:xfrm>
        <a:custGeom>
          <a:avLst/>
          <a:gdLst/>
          <a:ahLst/>
          <a:cxnLst/>
          <a:rect l="0" t="0" r="0" b="0"/>
          <a:pathLst>
            <a:path>
              <a:moveTo>
                <a:pt x="3141935" y="1489642"/>
              </a:moveTo>
              <a:arcTo wR="1572048" hR="1572048" stAng="21419713" swAng="2196698"/>
            </a:path>
          </a:pathLst>
        </a:custGeom>
        <a:noFill/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A872B-BDD3-43B0-8791-04CFF4585B8B}">
      <dsp:nvSpPr>
        <dsp:cNvPr id="0" name=""/>
        <dsp:cNvSpPr/>
      </dsp:nvSpPr>
      <dsp:spPr>
        <a:xfrm>
          <a:off x="2609661" y="2845619"/>
          <a:ext cx="1210256" cy="786666"/>
        </a:xfrm>
        <a:prstGeom prst="round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exclu de l'école</a:t>
          </a:r>
        </a:p>
      </dsp:txBody>
      <dsp:txXfrm>
        <a:off x="2648063" y="2884021"/>
        <a:ext cx="1133452" cy="709862"/>
      </dsp:txXfrm>
    </dsp:sp>
    <dsp:sp modelId="{B7B45BAF-AB92-497A-99BF-07F4EFF61A8E}">
      <dsp:nvSpPr>
        <dsp:cNvPr id="0" name=""/>
        <dsp:cNvSpPr/>
      </dsp:nvSpPr>
      <dsp:spPr>
        <a:xfrm>
          <a:off x="718713" y="395090"/>
          <a:ext cx="3144097" cy="3144097"/>
        </a:xfrm>
        <a:custGeom>
          <a:avLst/>
          <a:gdLst/>
          <a:ahLst/>
          <a:cxnLst/>
          <a:rect l="0" t="0" r="0" b="0"/>
          <a:pathLst>
            <a:path>
              <a:moveTo>
                <a:pt x="1884699" y="3112693"/>
              </a:moveTo>
              <a:arcTo wR="1572048" hR="1572048" stAng="4711708" swAng="1376585"/>
            </a:path>
          </a:pathLst>
        </a:custGeom>
        <a:noFill/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E99B3-6230-4C8C-829E-6384AC6BED02}">
      <dsp:nvSpPr>
        <dsp:cNvPr id="0" name=""/>
        <dsp:cNvSpPr/>
      </dsp:nvSpPr>
      <dsp:spPr>
        <a:xfrm>
          <a:off x="761607" y="2845619"/>
          <a:ext cx="1210256" cy="786666"/>
        </a:xfrm>
        <a:prstGeom prst="round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vies brisées</a:t>
          </a:r>
        </a:p>
      </dsp:txBody>
      <dsp:txXfrm>
        <a:off x="800009" y="2884021"/>
        <a:ext cx="1133452" cy="709862"/>
      </dsp:txXfrm>
    </dsp:sp>
    <dsp:sp modelId="{47CF137B-2109-4AB1-82B8-1B690E04578C}">
      <dsp:nvSpPr>
        <dsp:cNvPr id="0" name=""/>
        <dsp:cNvSpPr/>
      </dsp:nvSpPr>
      <dsp:spPr>
        <a:xfrm>
          <a:off x="718713" y="395090"/>
          <a:ext cx="3144097" cy="3144097"/>
        </a:xfrm>
        <a:custGeom>
          <a:avLst/>
          <a:gdLst/>
          <a:ahLst/>
          <a:cxnLst/>
          <a:rect l="0" t="0" r="0" b="0"/>
          <a:pathLst>
            <a:path>
              <a:moveTo>
                <a:pt x="262759" y="2442163"/>
              </a:moveTo>
              <a:arcTo wR="1572048" hR="1572048" stAng="8783589" swAng="2196698"/>
            </a:path>
          </a:pathLst>
        </a:custGeom>
        <a:noFill/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806D9A-0A43-4448-B45E-86C51CF4E951}">
      <dsp:nvSpPr>
        <dsp:cNvPr id="0" name=""/>
        <dsp:cNvSpPr/>
      </dsp:nvSpPr>
      <dsp:spPr>
        <a:xfrm>
          <a:off x="190527" y="1088015"/>
          <a:ext cx="1210256" cy="786666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sans famille</a:t>
          </a:r>
        </a:p>
      </dsp:txBody>
      <dsp:txXfrm>
        <a:off x="228929" y="1126417"/>
        <a:ext cx="1133452" cy="709862"/>
      </dsp:txXfrm>
    </dsp:sp>
    <dsp:sp modelId="{5793BBB7-D201-45EC-B0EE-0950A98770C5}">
      <dsp:nvSpPr>
        <dsp:cNvPr id="0" name=""/>
        <dsp:cNvSpPr/>
      </dsp:nvSpPr>
      <dsp:spPr>
        <a:xfrm>
          <a:off x="718713" y="395090"/>
          <a:ext cx="3144097" cy="3144097"/>
        </a:xfrm>
        <a:custGeom>
          <a:avLst/>
          <a:gdLst/>
          <a:ahLst/>
          <a:cxnLst/>
          <a:rect l="0" t="0" r="0" b="0"/>
          <a:pathLst>
            <a:path>
              <a:moveTo>
                <a:pt x="273859" y="685458"/>
              </a:moveTo>
              <a:arcTo wR="1572048" hR="1572048" stAng="12859851" swAng="1962052"/>
            </a:path>
          </a:pathLst>
        </a:custGeom>
        <a:noFill/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Espace Rencontre Merici</dc:creator>
  <cp:lastModifiedBy>Cecile Espace Rencontre Merici</cp:lastModifiedBy>
  <cp:revision>2</cp:revision>
  <cp:lastPrinted>2017-12-07T13:40:00Z</cp:lastPrinted>
  <dcterms:created xsi:type="dcterms:W3CDTF">2017-12-15T19:38:00Z</dcterms:created>
  <dcterms:modified xsi:type="dcterms:W3CDTF">2017-12-15T19:38:00Z</dcterms:modified>
</cp:coreProperties>
</file>